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3C" w:rsidRPr="0057593C" w:rsidRDefault="0057593C" w:rsidP="0057593C">
      <w:pPr>
        <w:pBdr>
          <w:bottom w:val="single" w:sz="6" w:space="0" w:color="D6DDB9"/>
        </w:pBdr>
        <w:shd w:val="clear" w:color="auto" w:fill="F4F4F4"/>
        <w:spacing w:before="120" w:after="120" w:line="396" w:lineRule="atLeast"/>
        <w:ind w:left="150" w:right="150"/>
        <w:outlineLvl w:val="0"/>
        <w:rPr>
          <w:rFonts w:ascii="Trebuchet MS" w:eastAsia="Times New Roman" w:hAnsi="Trebuchet MS" w:cs="Times New Roman"/>
          <w:b/>
          <w:bCs/>
          <w:color w:val="444444"/>
          <w:kern w:val="36"/>
          <w:sz w:val="33"/>
          <w:szCs w:val="33"/>
          <w:lang w:eastAsia="ru-RU"/>
        </w:rPr>
      </w:pPr>
      <w:r w:rsidRPr="0057593C">
        <w:rPr>
          <w:rFonts w:ascii="Trebuchet MS" w:eastAsia="Times New Roman" w:hAnsi="Trebuchet MS" w:cs="Times New Roman"/>
          <w:b/>
          <w:bCs/>
          <w:color w:val="444444"/>
          <w:kern w:val="36"/>
          <w:sz w:val="33"/>
          <w:szCs w:val="33"/>
          <w:lang w:eastAsia="ru-RU"/>
        </w:rPr>
        <w:t>консультация "Развитие математических способностей ребенка дошкольного возраста"</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bookmarkStart w:id="0" w:name="_GoBack"/>
      <w:bookmarkEnd w:id="0"/>
      <w:r>
        <w:rPr>
          <w:rStyle w:val="c3"/>
          <w:color w:val="000000"/>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Pr>
          <w:rStyle w:val="c3"/>
          <w:color w:val="000000"/>
          <w:sz w:val="28"/>
          <w:szCs w:val="28"/>
        </w:rPr>
        <w:t xml:space="preserve"> ,</w:t>
      </w:r>
      <w:proofErr w:type="gramEnd"/>
      <w:r>
        <w:rPr>
          <w:rStyle w:val="c3"/>
          <w:color w:val="000000"/>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Pr>
          <w:rStyle w:val="c3"/>
          <w:color w:val="000000"/>
          <w:sz w:val="28"/>
          <w:szCs w:val="28"/>
        </w:rPr>
        <w:t>вербализма</w:t>
      </w:r>
      <w:proofErr w:type="spellEnd"/>
      <w:r>
        <w:rPr>
          <w:rStyle w:val="c3"/>
          <w:color w:val="000000"/>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Обсуждение заданий следует начинать тогда, когда малыш не очень возбужден и не занят каким либо интересным делом: ведь ему предлагают поиграть, а игра дело добровольное!</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proofErr w:type="gramStart"/>
      <w:r>
        <w:rPr>
          <w:rStyle w:val="c3"/>
          <w:color w:val="000000"/>
          <w:sz w:val="28"/>
          <w:szCs w:val="28"/>
        </w:rPr>
        <w:lastRenderedPageBreak/>
        <w:t>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Pr>
          <w:rStyle w:val="c3"/>
          <w:color w:val="000000"/>
          <w:sz w:val="28"/>
          <w:szCs w:val="28"/>
        </w:rPr>
        <w:t xml:space="preserve"> Согласитесь, всем этим понятиям вы можете уделить внимание и в повседневной жизни.</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2"/>
          <w:b/>
          <w:bCs/>
          <w:color w:val="000000"/>
          <w:sz w:val="28"/>
          <w:szCs w:val="28"/>
          <w:u w:val="single"/>
        </w:rPr>
        <w:t>Обращайте внимание детей на форму различных предметов в окружающем мире</w:t>
      </w:r>
      <w:r>
        <w:rPr>
          <w:rStyle w:val="c3"/>
          <w:color w:val="000000"/>
          <w:sz w:val="28"/>
          <w:szCs w:val="28"/>
        </w:rPr>
        <w:t xml:space="preserve">,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proofErr w:type="gramStart"/>
      <w:r>
        <w:rPr>
          <w:rStyle w:val="c3"/>
          <w:color w:val="000000"/>
          <w:sz w:val="28"/>
          <w:szCs w:val="28"/>
        </w:rPr>
        <w:t>Спросите чего у них по два: две руки, две ноги, два уха, два глаза, две ступни, два локтя, пусть ребенок покажет их.</w:t>
      </w:r>
      <w:proofErr w:type="gramEnd"/>
      <w:r>
        <w:rPr>
          <w:rStyle w:val="c3"/>
          <w:color w:val="000000"/>
          <w:sz w:val="28"/>
          <w:szCs w:val="28"/>
        </w:rPr>
        <w:t xml:space="preserve"> И чего по одному.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Pr>
          <w:rStyle w:val="c3"/>
          <w:color w:val="000000"/>
          <w:sz w:val="28"/>
          <w:szCs w:val="28"/>
        </w:rPr>
        <w:t>Напоминаем, что это можно сделать без счета, путем по парного сопоставления.</w:t>
      </w:r>
      <w:proofErr w:type="gramEnd"/>
      <w:r>
        <w:rPr>
          <w:rStyle w:val="c3"/>
          <w:color w:val="000000"/>
          <w:sz w:val="28"/>
          <w:szCs w:val="28"/>
        </w:rPr>
        <w:t xml:space="preserve"> Если пересчитать, то можно сравнить числ</w:t>
      </w:r>
      <w:proofErr w:type="gramStart"/>
      <w:r>
        <w:rPr>
          <w:rStyle w:val="c3"/>
          <w:color w:val="000000"/>
          <w:sz w:val="28"/>
          <w:szCs w:val="28"/>
        </w:rPr>
        <w:t>а(</w:t>
      </w:r>
      <w:proofErr w:type="gramEnd"/>
      <w:r>
        <w:rPr>
          <w:rStyle w:val="c3"/>
          <w:color w:val="000000"/>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2"/>
          <w:b/>
          <w:bCs/>
          <w:color w:val="000000"/>
          <w:sz w:val="28"/>
          <w:szCs w:val="28"/>
          <w:u w:val="single"/>
        </w:rPr>
        <w:t>По дороге в детский сад или домой</w:t>
      </w:r>
      <w:r>
        <w:rPr>
          <w:rStyle w:val="c3"/>
          <w:color w:val="000000"/>
          <w:sz w:val="28"/>
          <w:szCs w:val="28"/>
        </w:rPr>
        <w:t xml:space="preserve"> рассматривайте деревья (выше - ниже, толще - тоньше). Рисует ваш ребенок. </w:t>
      </w:r>
      <w:proofErr w:type="gramStart"/>
      <w:r>
        <w:rPr>
          <w:rStyle w:val="c3"/>
          <w:color w:val="000000"/>
          <w:sz w:val="28"/>
          <w:szCs w:val="28"/>
        </w:rPr>
        <w:t>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высокий-низкий (шкаф, стол, стул, диван); толще - тоньше (колбаса, сосиска, палка).</w:t>
      </w:r>
      <w:proofErr w:type="gramEnd"/>
      <w:r>
        <w:rPr>
          <w:rStyle w:val="c3"/>
          <w:color w:val="000000"/>
          <w:sz w:val="28"/>
          <w:szCs w:val="28"/>
        </w:rPr>
        <w:t xml:space="preserve"> </w:t>
      </w:r>
      <w:proofErr w:type="gramStart"/>
      <w:r>
        <w:rPr>
          <w:rStyle w:val="c3"/>
          <w:color w:val="000000"/>
          <w:sz w:val="28"/>
          <w:szCs w:val="28"/>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Pr>
          <w:rStyle w:val="c3"/>
          <w:color w:val="000000"/>
          <w:sz w:val="28"/>
          <w:szCs w:val="28"/>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2"/>
          <w:b/>
          <w:bCs/>
          <w:color w:val="000000"/>
          <w:sz w:val="28"/>
          <w:szCs w:val="28"/>
          <w:u w:val="single"/>
        </w:rPr>
        <w:t>Во время чтения книг</w:t>
      </w:r>
      <w:r>
        <w:rPr>
          <w:rStyle w:val="c3"/>
          <w:color w:val="000000"/>
          <w:sz w:val="28"/>
          <w:szCs w:val="28"/>
        </w:rPr>
        <w:t>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t xml:space="preserve">Дети знакомятся с цифрами. </w:t>
      </w:r>
      <w:proofErr w:type="gramStart"/>
      <w:r>
        <w:rPr>
          <w:rStyle w:val="c3"/>
          <w:color w:val="000000"/>
          <w:sz w:val="28"/>
          <w:szCs w:val="28"/>
        </w:rPr>
        <w:t>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roofErr w:type="gramEnd"/>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2"/>
          <w:b/>
          <w:bCs/>
          <w:color w:val="000000"/>
          <w:sz w:val="28"/>
          <w:szCs w:val="28"/>
          <w:u w:val="single"/>
        </w:rPr>
        <w:t>Предложите ребенку вместе с вами рассмотреть цифры на телефоне</w:t>
      </w:r>
      <w:r>
        <w:rPr>
          <w:rStyle w:val="c3"/>
          <w:color w:val="000000"/>
          <w:sz w:val="28"/>
          <w:szCs w:val="28"/>
        </w:rPr>
        <w:t>,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Pr>
          <w:rStyle w:val="c3"/>
          <w:color w:val="000000"/>
          <w:sz w:val="28"/>
          <w:szCs w:val="28"/>
        </w:rPr>
        <w:t>в(</w:t>
      </w:r>
      <w:proofErr w:type="gramEnd"/>
      <w:r>
        <w:rPr>
          <w:rStyle w:val="c3"/>
          <w:color w:val="000000"/>
          <w:sz w:val="28"/>
          <w:szCs w:val="28"/>
        </w:rPr>
        <w:t>любых), сколько показывает цифра, или покажи ту цифру, сколько предметов(сколько у тебя пуговиц на кофточке). Приобретите ребенку игру с цифрами, любую, например «Пятнашки». Предложите разложить цифры по порядку, как идут числа при счете.</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lastRenderedPageBreak/>
        <w:t>Поиграйте в игру</w:t>
      </w:r>
      <w:r>
        <w:rPr>
          <w:rStyle w:val="apple-converted-space"/>
          <w:color w:val="000000"/>
          <w:sz w:val="28"/>
          <w:szCs w:val="28"/>
        </w:rPr>
        <w:t> </w:t>
      </w:r>
      <w:r>
        <w:rPr>
          <w:rStyle w:val="c2"/>
          <w:b/>
          <w:bCs/>
          <w:color w:val="000000"/>
          <w:sz w:val="28"/>
          <w:szCs w:val="28"/>
        </w:rPr>
        <w:t>«Кто больше найдет цифр в окружении?»</w:t>
      </w:r>
      <w:r>
        <w:rPr>
          <w:rStyle w:val="c3"/>
          <w:color w:val="000000"/>
          <w:sz w:val="28"/>
          <w:szCs w:val="28"/>
        </w:rPr>
        <w:t>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t>Дети учатся не только считать, но и</w:t>
      </w:r>
      <w:r>
        <w:rPr>
          <w:rStyle w:val="apple-converted-space"/>
          <w:color w:val="000000"/>
          <w:sz w:val="28"/>
          <w:szCs w:val="28"/>
        </w:rPr>
        <w:t> </w:t>
      </w:r>
      <w:r>
        <w:rPr>
          <w:rStyle w:val="c2"/>
          <w:b/>
          <w:bCs/>
          <w:color w:val="000000"/>
          <w:sz w:val="28"/>
          <w:szCs w:val="28"/>
        </w:rPr>
        <w:t>ориентироваться в пространстве и времени</w:t>
      </w:r>
      <w:r>
        <w:rPr>
          <w:rStyle w:val="c3"/>
          <w:color w:val="000000"/>
          <w:sz w:val="28"/>
          <w:szCs w:val="28"/>
        </w:rPr>
        <w:t>.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w:t>
      </w:r>
      <w:r>
        <w:rPr>
          <w:rStyle w:val="apple-converted-space"/>
          <w:color w:val="000000"/>
          <w:sz w:val="28"/>
          <w:szCs w:val="28"/>
        </w:rPr>
        <w:t> </w:t>
      </w:r>
      <w:r>
        <w:rPr>
          <w:rStyle w:val="c2"/>
          <w:b/>
          <w:bCs/>
          <w:color w:val="000000"/>
          <w:sz w:val="28"/>
          <w:szCs w:val="28"/>
        </w:rPr>
        <w:t>недели</w:t>
      </w:r>
      <w:r>
        <w:rPr>
          <w:rStyle w:val="c3"/>
          <w:color w:val="000000"/>
          <w:sz w:val="28"/>
          <w:szCs w:val="28"/>
        </w:rPr>
        <w:t xml:space="preserve">,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Pr>
          <w:rStyle w:val="c3"/>
          <w:color w:val="000000"/>
          <w:sz w:val="28"/>
          <w:szCs w:val="28"/>
        </w:rPr>
        <w:t>Ребенок ищет, найдя, он говорит,</w:t>
      </w:r>
      <w:r>
        <w:rPr>
          <w:rStyle w:val="apple-converted-space"/>
          <w:color w:val="000000"/>
          <w:sz w:val="28"/>
          <w:szCs w:val="28"/>
        </w:rPr>
        <w:t> </w:t>
      </w:r>
      <w:r>
        <w:rPr>
          <w:rStyle w:val="c2"/>
          <w:b/>
          <w:bCs/>
          <w:color w:val="000000"/>
          <w:sz w:val="28"/>
          <w:szCs w:val="28"/>
        </w:rPr>
        <w:t>где она находилась</w:t>
      </w:r>
      <w:r>
        <w:rPr>
          <w:rStyle w:val="c3"/>
          <w:color w:val="000000"/>
          <w:sz w:val="28"/>
          <w:szCs w:val="28"/>
        </w:rPr>
        <w:t>, используя слова «на», «за», «между», «в».</w:t>
      </w:r>
      <w:proofErr w:type="gramEnd"/>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 В непосредственной обстановке, на кухне, вы можете ребенка познакомить с объемом (вместимостью), сравнив по вместимости разные кастрюли и чашки.</w:t>
      </w:r>
    </w:p>
    <w:p w:rsidR="0057593C" w:rsidRDefault="0057593C" w:rsidP="0057593C">
      <w:pPr>
        <w:pStyle w:val="c1"/>
        <w:spacing w:before="0" w:beforeAutospacing="0" w:after="0" w:afterAutospacing="0" w:line="270" w:lineRule="atLeast"/>
        <w:ind w:left="-710" w:firstLine="568"/>
        <w:jc w:val="both"/>
        <w:rPr>
          <w:rFonts w:ascii="Calibri" w:hAnsi="Calibri"/>
          <w:color w:val="000000"/>
          <w:sz w:val="22"/>
          <w:szCs w:val="22"/>
        </w:rPr>
      </w:pPr>
      <w:r>
        <w:rPr>
          <w:rStyle w:val="c3"/>
          <w:color w:val="000000"/>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F67BF1" w:rsidRDefault="00F67BF1"/>
    <w:sectPr w:rsidR="00F67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A"/>
    <w:rsid w:val="0057593C"/>
    <w:rsid w:val="00F67BF1"/>
    <w:rsid w:val="00FB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75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593C"/>
  </w:style>
  <w:style w:type="paragraph" w:customStyle="1" w:styleId="c1">
    <w:name w:val="c1"/>
    <w:basedOn w:val="a"/>
    <w:rsid w:val="00575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593C"/>
  </w:style>
  <w:style w:type="character" w:customStyle="1" w:styleId="apple-converted-space">
    <w:name w:val="apple-converted-space"/>
    <w:basedOn w:val="a0"/>
    <w:rsid w:val="00575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75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593C"/>
  </w:style>
  <w:style w:type="paragraph" w:customStyle="1" w:styleId="c1">
    <w:name w:val="c1"/>
    <w:basedOn w:val="a"/>
    <w:rsid w:val="005759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593C"/>
  </w:style>
  <w:style w:type="character" w:customStyle="1" w:styleId="apple-converted-space">
    <w:name w:val="apple-converted-space"/>
    <w:basedOn w:val="a0"/>
    <w:rsid w:val="0057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4654">
      <w:bodyDiv w:val="1"/>
      <w:marLeft w:val="0"/>
      <w:marRight w:val="0"/>
      <w:marTop w:val="0"/>
      <w:marBottom w:val="0"/>
      <w:divBdr>
        <w:top w:val="none" w:sz="0" w:space="0" w:color="auto"/>
        <w:left w:val="none" w:sz="0" w:space="0" w:color="auto"/>
        <w:bottom w:val="none" w:sz="0" w:space="0" w:color="auto"/>
        <w:right w:val="none" w:sz="0" w:space="0" w:color="auto"/>
      </w:divBdr>
    </w:div>
    <w:div w:id="21148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1191</Words>
  <Characters>6795</Characters>
  <Application>Microsoft Office Word</Application>
  <DocSecurity>0</DocSecurity>
  <Lines>56</Lines>
  <Paragraphs>15</Paragraphs>
  <ScaleCrop>false</ScaleCrop>
  <Company>SPecialiST RePack</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2016-02-06T16:10:00Z</dcterms:created>
  <dcterms:modified xsi:type="dcterms:W3CDTF">2016-02-06T16:12:00Z</dcterms:modified>
</cp:coreProperties>
</file>